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CF4F" w14:textId="6F934C51" w:rsidR="00BE1ADC" w:rsidRDefault="00BE1ADC">
      <w:pPr>
        <w:tabs>
          <w:tab w:val="center" w:pos="5400"/>
        </w:tabs>
        <w:suppressAutoHyphens/>
        <w:jc w:val="center"/>
        <w:rPr>
          <w:rFonts w:ascii="Times New Roman" w:hAnsi="Times New Roman"/>
          <w:b/>
          <w:sz w:val="27"/>
          <w:szCs w:val="27"/>
        </w:rPr>
      </w:pPr>
    </w:p>
    <w:p w14:paraId="688C04E1" w14:textId="77777777" w:rsidR="00BE1ADC" w:rsidRDefault="00BE1ADC">
      <w:pPr>
        <w:tabs>
          <w:tab w:val="center" w:pos="5400"/>
        </w:tabs>
        <w:suppressAutoHyphens/>
        <w:jc w:val="center"/>
        <w:rPr>
          <w:rFonts w:ascii="Times New Roman" w:hAnsi="Times New Roman"/>
          <w:b/>
          <w:sz w:val="27"/>
          <w:szCs w:val="27"/>
        </w:rPr>
      </w:pPr>
    </w:p>
    <w:p w14:paraId="5EA41D41" w14:textId="77777777" w:rsidR="00BE1ADC" w:rsidRDefault="00BE1ADC">
      <w:pPr>
        <w:tabs>
          <w:tab w:val="center" w:pos="5400"/>
        </w:tabs>
        <w:suppressAutoHyphens/>
        <w:jc w:val="center"/>
        <w:rPr>
          <w:rFonts w:ascii="Times New Roman" w:hAnsi="Times New Roman"/>
          <w:b/>
          <w:sz w:val="27"/>
          <w:szCs w:val="27"/>
        </w:rPr>
      </w:pPr>
    </w:p>
    <w:p w14:paraId="59032792" w14:textId="77777777" w:rsidR="00BE1ADC" w:rsidRDefault="00BE1ADC">
      <w:pPr>
        <w:tabs>
          <w:tab w:val="center" w:pos="5400"/>
        </w:tabs>
        <w:suppressAutoHyphens/>
        <w:jc w:val="center"/>
        <w:rPr>
          <w:rFonts w:ascii="Times New Roman" w:hAnsi="Times New Roman"/>
          <w:b/>
          <w:sz w:val="27"/>
          <w:szCs w:val="27"/>
        </w:rPr>
      </w:pPr>
    </w:p>
    <w:p w14:paraId="6911E786" w14:textId="77777777" w:rsidR="00BE1ADC" w:rsidRDefault="00BE1ADC">
      <w:pPr>
        <w:tabs>
          <w:tab w:val="center" w:pos="5400"/>
        </w:tabs>
        <w:suppressAutoHyphens/>
        <w:jc w:val="center"/>
        <w:rPr>
          <w:rFonts w:ascii="Times New Roman" w:hAnsi="Times New Roman"/>
          <w:b/>
          <w:sz w:val="27"/>
          <w:szCs w:val="27"/>
        </w:rPr>
      </w:pPr>
    </w:p>
    <w:p w14:paraId="6EEBF790" w14:textId="77777777" w:rsidR="00475FDA" w:rsidRPr="00183A40" w:rsidRDefault="00475FDA">
      <w:pPr>
        <w:tabs>
          <w:tab w:val="center" w:pos="5400"/>
        </w:tabs>
        <w:suppressAutoHyphens/>
        <w:jc w:val="center"/>
        <w:rPr>
          <w:rFonts w:ascii="Times New Roman" w:hAnsi="Times New Roman"/>
          <w:b/>
          <w:sz w:val="27"/>
          <w:szCs w:val="27"/>
        </w:rPr>
      </w:pPr>
      <w:r w:rsidRPr="00183A40">
        <w:rPr>
          <w:rFonts w:ascii="Times New Roman" w:hAnsi="Times New Roman"/>
          <w:b/>
          <w:sz w:val="27"/>
          <w:szCs w:val="27"/>
        </w:rPr>
        <w:t>LEGAL NOTICE</w:t>
      </w:r>
      <w:r w:rsidRPr="00183A40">
        <w:rPr>
          <w:rFonts w:ascii="Times New Roman" w:hAnsi="Times New Roman"/>
          <w:b/>
          <w:sz w:val="27"/>
          <w:szCs w:val="27"/>
        </w:rPr>
        <w:fldChar w:fldCharType="begin"/>
      </w:r>
      <w:r w:rsidRPr="00183A40">
        <w:rPr>
          <w:rFonts w:ascii="Times New Roman" w:hAnsi="Times New Roman"/>
          <w:b/>
          <w:sz w:val="27"/>
          <w:szCs w:val="27"/>
        </w:rPr>
        <w:instrText xml:space="preserve">PRIVATE </w:instrText>
      </w:r>
      <w:r w:rsidRPr="00183A40">
        <w:rPr>
          <w:rFonts w:ascii="Times New Roman" w:hAnsi="Times New Roman"/>
          <w:b/>
          <w:sz w:val="27"/>
          <w:szCs w:val="27"/>
        </w:rPr>
        <w:fldChar w:fldCharType="end"/>
      </w:r>
    </w:p>
    <w:p w14:paraId="6D854120" w14:textId="77777777" w:rsidR="00475FDA" w:rsidRPr="00183A40" w:rsidRDefault="00475FDA" w:rsidP="00293A82">
      <w:pPr>
        <w:tabs>
          <w:tab w:val="center" w:pos="5400"/>
        </w:tabs>
        <w:suppressAutoHyphens/>
        <w:jc w:val="center"/>
        <w:rPr>
          <w:rFonts w:ascii="Times New Roman" w:hAnsi="Times New Roman"/>
          <w:b/>
          <w:sz w:val="27"/>
          <w:szCs w:val="27"/>
        </w:rPr>
      </w:pPr>
    </w:p>
    <w:p w14:paraId="2C206588" w14:textId="4E7D7FB9" w:rsidR="00475FDA" w:rsidRPr="00183A40" w:rsidRDefault="00351C4C" w:rsidP="00293A82">
      <w:pPr>
        <w:pStyle w:val="Heading1"/>
        <w:jc w:val="center"/>
        <w:rPr>
          <w:sz w:val="27"/>
          <w:szCs w:val="27"/>
        </w:rPr>
      </w:pPr>
      <w:r>
        <w:rPr>
          <w:sz w:val="27"/>
          <w:szCs w:val="27"/>
        </w:rPr>
        <w:t>PUBLIC HEARING UPON THE 202</w:t>
      </w:r>
      <w:r w:rsidR="009852B5">
        <w:rPr>
          <w:sz w:val="27"/>
          <w:szCs w:val="27"/>
        </w:rPr>
        <w:t>3</w:t>
      </w:r>
      <w:r w:rsidR="00475FDA" w:rsidRPr="00183A40">
        <w:rPr>
          <w:sz w:val="27"/>
          <w:szCs w:val="27"/>
        </w:rPr>
        <w:t xml:space="preserve"> PRELIMINARY BUDGET AND</w:t>
      </w:r>
    </w:p>
    <w:p w14:paraId="71E3E473" w14:textId="06D87CD0" w:rsidR="00475FDA" w:rsidRPr="00183A40" w:rsidRDefault="00351C4C" w:rsidP="00293A82">
      <w:pPr>
        <w:pStyle w:val="Heading1"/>
        <w:jc w:val="center"/>
        <w:rPr>
          <w:sz w:val="27"/>
          <w:szCs w:val="27"/>
        </w:rPr>
      </w:pPr>
      <w:r>
        <w:rPr>
          <w:sz w:val="27"/>
          <w:szCs w:val="27"/>
        </w:rPr>
        <w:t>202</w:t>
      </w:r>
      <w:r w:rsidR="009852B5">
        <w:rPr>
          <w:sz w:val="27"/>
          <w:szCs w:val="27"/>
        </w:rPr>
        <w:t>3</w:t>
      </w:r>
      <w:r w:rsidR="00475FDA" w:rsidRPr="00183A40">
        <w:rPr>
          <w:sz w:val="27"/>
          <w:szCs w:val="27"/>
        </w:rPr>
        <w:t xml:space="preserve"> PRELIMINARY SPECIAL DISTRICTS ASSESSMENTS</w:t>
      </w:r>
    </w:p>
    <w:p w14:paraId="4EC00C02" w14:textId="77777777" w:rsidR="00475FDA" w:rsidRPr="00183A40" w:rsidRDefault="00475FDA" w:rsidP="00293A82">
      <w:pPr>
        <w:pStyle w:val="Heading1"/>
        <w:jc w:val="center"/>
        <w:rPr>
          <w:sz w:val="27"/>
          <w:szCs w:val="27"/>
        </w:rPr>
      </w:pPr>
      <w:r w:rsidRPr="00183A40">
        <w:rPr>
          <w:sz w:val="27"/>
          <w:szCs w:val="27"/>
        </w:rPr>
        <w:t>FOR THE TOWN OF OGDEN</w:t>
      </w:r>
    </w:p>
    <w:p w14:paraId="389988DC" w14:textId="77777777" w:rsidR="00475FDA" w:rsidRPr="00183A40" w:rsidRDefault="00475FDA">
      <w:pPr>
        <w:tabs>
          <w:tab w:val="left" w:pos="-720"/>
        </w:tabs>
        <w:suppressAutoHyphens/>
        <w:rPr>
          <w:rFonts w:ascii="Times New Roman" w:hAnsi="Times New Roman"/>
          <w:b/>
          <w:sz w:val="27"/>
          <w:szCs w:val="27"/>
        </w:rPr>
      </w:pPr>
    </w:p>
    <w:p w14:paraId="75243B7B" w14:textId="43712EE3" w:rsidR="00475FDA" w:rsidRPr="00183A40" w:rsidRDefault="00475FDA">
      <w:pPr>
        <w:tabs>
          <w:tab w:val="left" w:pos="-720"/>
          <w:tab w:val="left" w:pos="0"/>
        </w:tabs>
        <w:suppressAutoHyphens/>
        <w:ind w:left="720" w:hanging="720"/>
        <w:rPr>
          <w:rFonts w:ascii="Times New Roman" w:hAnsi="Times New Roman"/>
          <w:sz w:val="27"/>
          <w:szCs w:val="27"/>
        </w:rPr>
      </w:pPr>
      <w:r w:rsidRPr="00183A40">
        <w:rPr>
          <w:rFonts w:ascii="Times New Roman" w:hAnsi="Times New Roman"/>
          <w:b/>
          <w:sz w:val="27"/>
          <w:szCs w:val="27"/>
        </w:rPr>
        <w:tab/>
      </w:r>
      <w:r w:rsidRPr="00183A40">
        <w:rPr>
          <w:rFonts w:ascii="Times New Roman" w:hAnsi="Times New Roman"/>
          <w:b/>
          <w:sz w:val="27"/>
          <w:szCs w:val="27"/>
        </w:rPr>
        <w:tab/>
      </w:r>
      <w:r w:rsidRPr="00183A40">
        <w:rPr>
          <w:rFonts w:ascii="Times New Roman" w:hAnsi="Times New Roman"/>
          <w:b/>
          <w:sz w:val="27"/>
          <w:szCs w:val="27"/>
        </w:rPr>
        <w:tab/>
        <w:t xml:space="preserve">NOTICE IS HEREBY GIVEN </w:t>
      </w:r>
      <w:r w:rsidR="00351C4C">
        <w:rPr>
          <w:rFonts w:ascii="Times New Roman" w:hAnsi="Times New Roman"/>
          <w:sz w:val="27"/>
          <w:szCs w:val="27"/>
        </w:rPr>
        <w:t>that the 202</w:t>
      </w:r>
      <w:r w:rsidR="009852B5">
        <w:rPr>
          <w:rFonts w:ascii="Times New Roman" w:hAnsi="Times New Roman"/>
          <w:sz w:val="27"/>
          <w:szCs w:val="27"/>
        </w:rPr>
        <w:t>3</w:t>
      </w:r>
      <w:r w:rsidRPr="00183A40">
        <w:rPr>
          <w:rFonts w:ascii="Times New Roman" w:hAnsi="Times New Roman"/>
          <w:sz w:val="27"/>
          <w:szCs w:val="27"/>
        </w:rPr>
        <w:t xml:space="preserve"> Preliminary </w:t>
      </w:r>
      <w:r w:rsidR="00351C4C">
        <w:rPr>
          <w:rFonts w:ascii="Times New Roman" w:hAnsi="Times New Roman"/>
          <w:sz w:val="27"/>
          <w:szCs w:val="27"/>
        </w:rPr>
        <w:t>Budget of the Town of Ogden, 202</w:t>
      </w:r>
      <w:r w:rsidR="009852B5">
        <w:rPr>
          <w:rFonts w:ascii="Times New Roman" w:hAnsi="Times New Roman"/>
          <w:sz w:val="27"/>
          <w:szCs w:val="27"/>
        </w:rPr>
        <w:t>3</w:t>
      </w:r>
      <w:r w:rsidRPr="00183A40">
        <w:rPr>
          <w:rFonts w:ascii="Times New Roman" w:hAnsi="Times New Roman"/>
          <w:sz w:val="27"/>
          <w:szCs w:val="27"/>
        </w:rPr>
        <w:t xml:space="preserve"> Preliminary Special Districts Assessments for the fisca</w:t>
      </w:r>
      <w:r w:rsidR="00351C4C">
        <w:rPr>
          <w:rFonts w:ascii="Times New Roman" w:hAnsi="Times New Roman"/>
          <w:sz w:val="27"/>
          <w:szCs w:val="27"/>
        </w:rPr>
        <w:t>l year beginning January 1, 202</w:t>
      </w:r>
      <w:r w:rsidR="009852B5">
        <w:rPr>
          <w:rFonts w:ascii="Times New Roman" w:hAnsi="Times New Roman"/>
          <w:sz w:val="27"/>
          <w:szCs w:val="27"/>
        </w:rPr>
        <w:t>3</w:t>
      </w:r>
      <w:r w:rsidR="000B35AA">
        <w:rPr>
          <w:rFonts w:ascii="Times New Roman" w:hAnsi="Times New Roman"/>
          <w:sz w:val="27"/>
          <w:szCs w:val="27"/>
        </w:rPr>
        <w:t xml:space="preserve"> have</w:t>
      </w:r>
      <w:r w:rsidRPr="00183A40">
        <w:rPr>
          <w:rFonts w:ascii="Times New Roman" w:hAnsi="Times New Roman"/>
          <w:sz w:val="27"/>
          <w:szCs w:val="27"/>
        </w:rPr>
        <w:t xml:space="preserve"> been completed and will be available in the Office of the Town Clerk, 269 Ogden Center Road, Spencerport, New York 14559, </w:t>
      </w:r>
      <w:r w:rsidRPr="001D4D95">
        <w:rPr>
          <w:rFonts w:ascii="Times New Roman" w:hAnsi="Times New Roman"/>
          <w:sz w:val="27"/>
          <w:szCs w:val="27"/>
        </w:rPr>
        <w:t xml:space="preserve">on October </w:t>
      </w:r>
      <w:r w:rsidR="00496AB5">
        <w:rPr>
          <w:rFonts w:ascii="Times New Roman" w:hAnsi="Times New Roman"/>
          <w:sz w:val="27"/>
          <w:szCs w:val="27"/>
        </w:rPr>
        <w:t>13</w:t>
      </w:r>
      <w:r w:rsidRPr="001D4D95">
        <w:rPr>
          <w:rFonts w:ascii="Times New Roman" w:hAnsi="Times New Roman"/>
          <w:sz w:val="27"/>
          <w:szCs w:val="27"/>
        </w:rPr>
        <w:t>, 20</w:t>
      </w:r>
      <w:r w:rsidR="00041B55">
        <w:rPr>
          <w:rFonts w:ascii="Times New Roman" w:hAnsi="Times New Roman"/>
          <w:sz w:val="27"/>
          <w:szCs w:val="27"/>
        </w:rPr>
        <w:t>2</w:t>
      </w:r>
      <w:r w:rsidR="009852B5">
        <w:rPr>
          <w:rFonts w:ascii="Times New Roman" w:hAnsi="Times New Roman"/>
          <w:sz w:val="27"/>
          <w:szCs w:val="27"/>
        </w:rPr>
        <w:t>2</w:t>
      </w:r>
      <w:r w:rsidRPr="001D4D95">
        <w:rPr>
          <w:rFonts w:ascii="Times New Roman" w:hAnsi="Times New Roman"/>
          <w:sz w:val="27"/>
          <w:szCs w:val="27"/>
        </w:rPr>
        <w:t xml:space="preserve"> where it will be available for inspection by any interested persons during regular business hours.</w:t>
      </w:r>
    </w:p>
    <w:p w14:paraId="0A0ADC8A" w14:textId="77777777" w:rsidR="00475FDA" w:rsidRPr="00183A40" w:rsidRDefault="00475FDA">
      <w:pPr>
        <w:tabs>
          <w:tab w:val="left" w:pos="-720"/>
        </w:tabs>
        <w:suppressAutoHyphens/>
        <w:rPr>
          <w:rFonts w:ascii="Times New Roman" w:hAnsi="Times New Roman"/>
          <w:sz w:val="27"/>
          <w:szCs w:val="27"/>
        </w:rPr>
      </w:pPr>
    </w:p>
    <w:p w14:paraId="5DBB618A" w14:textId="73BE39FD" w:rsidR="00475FDA" w:rsidRPr="00183A40" w:rsidRDefault="00475FDA">
      <w:pPr>
        <w:tabs>
          <w:tab w:val="left" w:pos="-720"/>
          <w:tab w:val="left" w:pos="0"/>
        </w:tabs>
        <w:suppressAutoHyphens/>
        <w:ind w:left="720" w:hanging="720"/>
        <w:rPr>
          <w:rFonts w:ascii="Times New Roman" w:hAnsi="Times New Roman"/>
          <w:sz w:val="27"/>
          <w:szCs w:val="27"/>
        </w:rPr>
      </w:pPr>
      <w:r w:rsidRPr="00183A40">
        <w:rPr>
          <w:rFonts w:ascii="Times New Roman" w:hAnsi="Times New Roman"/>
          <w:b/>
          <w:sz w:val="27"/>
          <w:szCs w:val="27"/>
        </w:rPr>
        <w:tab/>
      </w:r>
      <w:r w:rsidRPr="00183A40">
        <w:rPr>
          <w:rFonts w:ascii="Times New Roman" w:hAnsi="Times New Roman"/>
          <w:b/>
          <w:sz w:val="27"/>
          <w:szCs w:val="27"/>
        </w:rPr>
        <w:tab/>
      </w:r>
      <w:r w:rsidRPr="00183A40">
        <w:rPr>
          <w:rFonts w:ascii="Times New Roman" w:hAnsi="Times New Roman"/>
          <w:b/>
          <w:sz w:val="27"/>
          <w:szCs w:val="27"/>
        </w:rPr>
        <w:tab/>
        <w:t xml:space="preserve">FURTHER NOTICE IS HEREBY GIVEN </w:t>
      </w:r>
      <w:r w:rsidRPr="00183A40">
        <w:rPr>
          <w:rFonts w:ascii="Times New Roman" w:hAnsi="Times New Roman"/>
          <w:sz w:val="27"/>
          <w:szCs w:val="27"/>
        </w:rPr>
        <w:t xml:space="preserve">that the Town Board of the Town of Ogden will meet and review said Preliminary Budget and Special Districts Assessments, and will act on any other official business that may come before said meeting; will hold a </w:t>
      </w:r>
      <w:r w:rsidRPr="00183A40">
        <w:rPr>
          <w:rFonts w:ascii="Times New Roman" w:hAnsi="Times New Roman"/>
          <w:b/>
          <w:sz w:val="27"/>
          <w:szCs w:val="27"/>
        </w:rPr>
        <w:t xml:space="preserve">PUBLIC HEARING </w:t>
      </w:r>
      <w:r w:rsidRPr="00183A40">
        <w:rPr>
          <w:rFonts w:ascii="Times New Roman" w:hAnsi="Times New Roman"/>
          <w:sz w:val="27"/>
          <w:szCs w:val="27"/>
        </w:rPr>
        <w:t xml:space="preserve">thereon at the Ogden Community Center, 269 Ogden Center Road, Spencerport, New York, at a Regular Meeting of the Town Board to be held on </w:t>
      </w:r>
      <w:r w:rsidR="001D4D95">
        <w:rPr>
          <w:rFonts w:ascii="Times New Roman" w:hAnsi="Times New Roman"/>
          <w:b/>
          <w:bCs/>
          <w:sz w:val="27"/>
          <w:szCs w:val="27"/>
        </w:rPr>
        <w:t>Wednesday</w:t>
      </w:r>
      <w:r w:rsidRPr="00183A40">
        <w:rPr>
          <w:rFonts w:ascii="Times New Roman" w:hAnsi="Times New Roman"/>
          <w:b/>
          <w:bCs/>
          <w:sz w:val="27"/>
          <w:szCs w:val="27"/>
        </w:rPr>
        <w:t>,</w:t>
      </w:r>
      <w:r w:rsidRPr="00183A40">
        <w:rPr>
          <w:rFonts w:ascii="Times New Roman" w:hAnsi="Times New Roman"/>
          <w:sz w:val="27"/>
          <w:szCs w:val="27"/>
        </w:rPr>
        <w:t xml:space="preserve"> the </w:t>
      </w:r>
      <w:r w:rsidR="000B35AA">
        <w:rPr>
          <w:rFonts w:ascii="Times New Roman" w:hAnsi="Times New Roman"/>
          <w:b/>
          <w:bCs/>
          <w:sz w:val="27"/>
          <w:szCs w:val="27"/>
        </w:rPr>
        <w:t>2</w:t>
      </w:r>
      <w:r w:rsidR="009852B5">
        <w:rPr>
          <w:rFonts w:ascii="Times New Roman" w:hAnsi="Times New Roman"/>
          <w:b/>
          <w:bCs/>
          <w:sz w:val="27"/>
          <w:szCs w:val="27"/>
        </w:rPr>
        <w:t>6</w:t>
      </w:r>
      <w:r w:rsidR="00041B55">
        <w:rPr>
          <w:rFonts w:ascii="Times New Roman" w:hAnsi="Times New Roman"/>
          <w:b/>
          <w:bCs/>
          <w:sz w:val="27"/>
          <w:szCs w:val="27"/>
        </w:rPr>
        <w:t>th</w:t>
      </w:r>
      <w:r w:rsidR="004D7993">
        <w:rPr>
          <w:rFonts w:ascii="Times New Roman" w:hAnsi="Times New Roman"/>
          <w:b/>
          <w:bCs/>
          <w:sz w:val="27"/>
          <w:szCs w:val="27"/>
        </w:rPr>
        <w:t xml:space="preserve"> </w:t>
      </w:r>
      <w:r w:rsidRPr="00183A40">
        <w:rPr>
          <w:rFonts w:ascii="Times New Roman" w:hAnsi="Times New Roman"/>
          <w:b/>
          <w:bCs/>
          <w:sz w:val="27"/>
          <w:szCs w:val="27"/>
        </w:rPr>
        <w:t>day</w:t>
      </w:r>
      <w:r w:rsidRPr="00183A40">
        <w:rPr>
          <w:rFonts w:ascii="Times New Roman" w:hAnsi="Times New Roman"/>
          <w:sz w:val="27"/>
          <w:szCs w:val="27"/>
        </w:rPr>
        <w:t xml:space="preserve"> of </w:t>
      </w:r>
      <w:r w:rsidR="001D4D95">
        <w:rPr>
          <w:rFonts w:ascii="Times New Roman" w:hAnsi="Times New Roman"/>
          <w:b/>
          <w:bCs/>
          <w:sz w:val="27"/>
          <w:szCs w:val="27"/>
        </w:rPr>
        <w:t>October</w:t>
      </w:r>
      <w:r w:rsidR="00157A10" w:rsidRPr="00183A40">
        <w:rPr>
          <w:rFonts w:ascii="Times New Roman" w:hAnsi="Times New Roman"/>
          <w:b/>
          <w:bCs/>
          <w:sz w:val="27"/>
          <w:szCs w:val="27"/>
        </w:rPr>
        <w:t xml:space="preserve"> 20</w:t>
      </w:r>
      <w:r w:rsidR="00041B55">
        <w:rPr>
          <w:rFonts w:ascii="Times New Roman" w:hAnsi="Times New Roman"/>
          <w:b/>
          <w:bCs/>
          <w:sz w:val="27"/>
          <w:szCs w:val="27"/>
        </w:rPr>
        <w:t>2</w:t>
      </w:r>
      <w:r w:rsidR="009852B5">
        <w:rPr>
          <w:rFonts w:ascii="Times New Roman" w:hAnsi="Times New Roman"/>
          <w:b/>
          <w:bCs/>
          <w:sz w:val="27"/>
          <w:szCs w:val="27"/>
        </w:rPr>
        <w:t>2</w:t>
      </w:r>
      <w:r w:rsidRPr="00183A40">
        <w:rPr>
          <w:rFonts w:ascii="Times New Roman" w:hAnsi="Times New Roman"/>
          <w:b/>
          <w:bCs/>
          <w:sz w:val="27"/>
          <w:szCs w:val="27"/>
        </w:rPr>
        <w:t>,</w:t>
      </w:r>
      <w:r w:rsidRPr="00183A40">
        <w:rPr>
          <w:rFonts w:ascii="Times New Roman" w:hAnsi="Times New Roman"/>
          <w:sz w:val="27"/>
          <w:szCs w:val="27"/>
        </w:rPr>
        <w:t xml:space="preserve"> at </w:t>
      </w:r>
      <w:r w:rsidRPr="00183A40">
        <w:rPr>
          <w:rFonts w:ascii="Times New Roman" w:hAnsi="Times New Roman"/>
          <w:b/>
          <w:bCs/>
          <w:sz w:val="27"/>
          <w:szCs w:val="27"/>
        </w:rPr>
        <w:t>7</w:t>
      </w:r>
      <w:r w:rsidR="00B50A41">
        <w:rPr>
          <w:rFonts w:ascii="Times New Roman" w:hAnsi="Times New Roman"/>
          <w:b/>
          <w:bCs/>
          <w:sz w:val="27"/>
          <w:szCs w:val="27"/>
        </w:rPr>
        <w:t>:</w:t>
      </w:r>
      <w:r w:rsidR="001E2056">
        <w:rPr>
          <w:rFonts w:ascii="Times New Roman" w:hAnsi="Times New Roman"/>
          <w:b/>
          <w:bCs/>
          <w:sz w:val="27"/>
          <w:szCs w:val="27"/>
        </w:rPr>
        <w:t>0</w:t>
      </w:r>
      <w:r w:rsidR="009852B5">
        <w:rPr>
          <w:rFonts w:ascii="Times New Roman" w:hAnsi="Times New Roman"/>
          <w:b/>
          <w:bCs/>
          <w:sz w:val="27"/>
          <w:szCs w:val="27"/>
        </w:rPr>
        <w:t>5</w:t>
      </w:r>
      <w:r w:rsidRPr="00183A40">
        <w:rPr>
          <w:rFonts w:ascii="Times New Roman" w:hAnsi="Times New Roman"/>
          <w:b/>
          <w:bCs/>
          <w:sz w:val="27"/>
          <w:szCs w:val="27"/>
        </w:rPr>
        <w:t xml:space="preserve"> P.M.,</w:t>
      </w:r>
      <w:r w:rsidRPr="00183A40">
        <w:rPr>
          <w:rFonts w:ascii="Times New Roman" w:hAnsi="Times New Roman"/>
          <w:sz w:val="27"/>
          <w:szCs w:val="27"/>
        </w:rPr>
        <w:t xml:space="preserve"> and at such public hearing all persons may be heard in favor or against the Preliminary Budget.</w:t>
      </w:r>
    </w:p>
    <w:p w14:paraId="7899C8F1" w14:textId="77777777" w:rsidR="00475FDA" w:rsidRPr="00183A40" w:rsidRDefault="00475FDA">
      <w:pPr>
        <w:tabs>
          <w:tab w:val="left" w:pos="-720"/>
          <w:tab w:val="left" w:pos="0"/>
        </w:tabs>
        <w:suppressAutoHyphens/>
        <w:ind w:left="720" w:hanging="720"/>
        <w:rPr>
          <w:rFonts w:ascii="Times New Roman" w:hAnsi="Times New Roman"/>
          <w:sz w:val="27"/>
          <w:szCs w:val="27"/>
        </w:rPr>
      </w:pPr>
    </w:p>
    <w:p w14:paraId="3EBEAF46" w14:textId="77777777" w:rsidR="00475FDA" w:rsidRPr="00183A40" w:rsidRDefault="00475FDA">
      <w:pPr>
        <w:tabs>
          <w:tab w:val="left" w:pos="-720"/>
          <w:tab w:val="left" w:pos="0"/>
        </w:tabs>
        <w:suppressAutoHyphens/>
        <w:ind w:left="720" w:hanging="720"/>
        <w:rPr>
          <w:rFonts w:ascii="Times New Roman" w:hAnsi="Times New Roman"/>
          <w:sz w:val="27"/>
          <w:szCs w:val="27"/>
        </w:rPr>
      </w:pPr>
      <w:r w:rsidRPr="00183A40">
        <w:rPr>
          <w:rFonts w:ascii="Times New Roman" w:hAnsi="Times New Roman"/>
          <w:sz w:val="27"/>
          <w:szCs w:val="27"/>
        </w:rPr>
        <w:tab/>
      </w:r>
      <w:r w:rsidRPr="00183A40">
        <w:rPr>
          <w:rFonts w:ascii="Times New Roman" w:hAnsi="Times New Roman"/>
          <w:sz w:val="27"/>
          <w:szCs w:val="27"/>
        </w:rPr>
        <w:tab/>
      </w:r>
      <w:r w:rsidRPr="00183A40">
        <w:rPr>
          <w:rFonts w:ascii="Times New Roman" w:hAnsi="Times New Roman"/>
          <w:sz w:val="27"/>
          <w:szCs w:val="27"/>
        </w:rPr>
        <w:tab/>
      </w:r>
      <w:r w:rsidRPr="00183A40">
        <w:rPr>
          <w:rFonts w:ascii="Times New Roman" w:hAnsi="Times New Roman"/>
          <w:b/>
          <w:bCs/>
          <w:sz w:val="27"/>
          <w:szCs w:val="27"/>
        </w:rPr>
        <w:t xml:space="preserve">PURSUANT </w:t>
      </w:r>
      <w:r w:rsidRPr="00183A40">
        <w:rPr>
          <w:rFonts w:ascii="Times New Roman" w:hAnsi="Times New Roman"/>
          <w:sz w:val="27"/>
          <w:szCs w:val="27"/>
        </w:rPr>
        <w:t>to Sect. 495 of Real Property Tax Law, the Property Tax Exemption Impact Report is also available in the Town Clerk’s Office.</w:t>
      </w:r>
    </w:p>
    <w:p w14:paraId="3456F5A9" w14:textId="77777777" w:rsidR="00475FDA" w:rsidRPr="00183A40" w:rsidRDefault="00475FDA">
      <w:pPr>
        <w:tabs>
          <w:tab w:val="left" w:pos="-720"/>
        </w:tabs>
        <w:suppressAutoHyphens/>
        <w:rPr>
          <w:rFonts w:ascii="Times New Roman" w:hAnsi="Times New Roman"/>
          <w:sz w:val="27"/>
          <w:szCs w:val="27"/>
        </w:rPr>
      </w:pPr>
    </w:p>
    <w:p w14:paraId="071B1716" w14:textId="77777777" w:rsidR="00475FDA" w:rsidRPr="00183A40" w:rsidRDefault="00475FDA">
      <w:pPr>
        <w:tabs>
          <w:tab w:val="left" w:pos="-720"/>
          <w:tab w:val="left" w:pos="0"/>
        </w:tabs>
        <w:suppressAutoHyphens/>
        <w:ind w:left="720" w:hanging="720"/>
        <w:rPr>
          <w:rFonts w:ascii="Times New Roman" w:hAnsi="Times New Roman"/>
          <w:sz w:val="27"/>
          <w:szCs w:val="27"/>
        </w:rPr>
      </w:pPr>
      <w:r w:rsidRPr="00183A40">
        <w:rPr>
          <w:rFonts w:ascii="Times New Roman" w:hAnsi="Times New Roman"/>
          <w:b/>
          <w:sz w:val="27"/>
          <w:szCs w:val="27"/>
        </w:rPr>
        <w:tab/>
      </w:r>
      <w:r w:rsidRPr="00183A40">
        <w:rPr>
          <w:rFonts w:ascii="Times New Roman" w:hAnsi="Times New Roman"/>
          <w:b/>
          <w:sz w:val="27"/>
          <w:szCs w:val="27"/>
        </w:rPr>
        <w:tab/>
      </w:r>
      <w:r w:rsidRPr="00183A40">
        <w:rPr>
          <w:rFonts w:ascii="Times New Roman" w:hAnsi="Times New Roman"/>
          <w:b/>
          <w:sz w:val="27"/>
          <w:szCs w:val="27"/>
        </w:rPr>
        <w:tab/>
        <w:t xml:space="preserve">PURSUANT </w:t>
      </w:r>
      <w:r w:rsidRPr="00183A40">
        <w:rPr>
          <w:rFonts w:ascii="Times New Roman" w:hAnsi="Times New Roman"/>
          <w:sz w:val="27"/>
          <w:szCs w:val="27"/>
        </w:rPr>
        <w:t>to Section 113 of Town Law, the proposed salaries of the following Town Officers are specified as follows:</w:t>
      </w:r>
    </w:p>
    <w:p w14:paraId="35514D6E" w14:textId="77777777" w:rsidR="00475FDA" w:rsidRPr="00183A40" w:rsidRDefault="00475FDA">
      <w:pPr>
        <w:tabs>
          <w:tab w:val="left" w:pos="-720"/>
        </w:tabs>
        <w:suppressAutoHyphens/>
        <w:rPr>
          <w:rFonts w:ascii="Times New Roman" w:hAnsi="Times New Roman"/>
          <w:sz w:val="27"/>
          <w:szCs w:val="27"/>
        </w:rPr>
      </w:pPr>
    </w:p>
    <w:p w14:paraId="0B1455C6" w14:textId="4E9EB472" w:rsidR="00293A82" w:rsidRPr="00293A82" w:rsidRDefault="00293A82" w:rsidP="00293A82">
      <w:pPr>
        <w:tabs>
          <w:tab w:val="left" w:pos="-720"/>
          <w:tab w:val="left" w:pos="0"/>
        </w:tabs>
        <w:suppressAutoHyphens/>
        <w:ind w:left="720" w:hanging="720"/>
        <w:rPr>
          <w:rFonts w:ascii="Times New Roman" w:hAnsi="Times New Roman"/>
          <w:b/>
          <w:sz w:val="27"/>
          <w:szCs w:val="27"/>
        </w:rPr>
      </w:pPr>
      <w:r>
        <w:rPr>
          <w:rFonts w:ascii="Times New Roman" w:hAnsi="Times New Roman"/>
          <w:b/>
          <w:sz w:val="27"/>
          <w:szCs w:val="27"/>
        </w:rPr>
        <w:tab/>
        <w:t>Supervisor</w:t>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t xml:space="preserve">      </w:t>
      </w:r>
      <w:r w:rsidR="001D4D95">
        <w:rPr>
          <w:rFonts w:ascii="Times New Roman" w:hAnsi="Times New Roman"/>
          <w:b/>
          <w:sz w:val="27"/>
          <w:szCs w:val="27"/>
        </w:rPr>
        <w:t xml:space="preserve">$ </w:t>
      </w:r>
      <w:r w:rsidR="00041B55">
        <w:rPr>
          <w:rFonts w:ascii="Times New Roman" w:hAnsi="Times New Roman"/>
          <w:b/>
          <w:sz w:val="27"/>
          <w:szCs w:val="27"/>
        </w:rPr>
        <w:t xml:space="preserve">  </w:t>
      </w:r>
      <w:r w:rsidR="001E2056" w:rsidRPr="001E2056">
        <w:rPr>
          <w:rFonts w:ascii="Times New Roman" w:hAnsi="Times New Roman"/>
          <w:b/>
          <w:sz w:val="27"/>
          <w:szCs w:val="27"/>
        </w:rPr>
        <w:t>92,000</w:t>
      </w:r>
    </w:p>
    <w:p w14:paraId="262B341E" w14:textId="67915DE1" w:rsidR="00293A82" w:rsidRDefault="00293A82" w:rsidP="00956B9F">
      <w:pPr>
        <w:tabs>
          <w:tab w:val="left" w:pos="-720"/>
          <w:tab w:val="left" w:pos="0"/>
        </w:tabs>
        <w:suppressAutoHyphens/>
        <w:ind w:left="2160" w:hanging="1440"/>
        <w:rPr>
          <w:rFonts w:ascii="Times New Roman" w:hAnsi="Times New Roman"/>
          <w:b/>
          <w:sz w:val="27"/>
          <w:szCs w:val="27"/>
        </w:rPr>
      </w:pPr>
      <w:r w:rsidRPr="00293A82">
        <w:rPr>
          <w:rFonts w:ascii="Times New Roman" w:hAnsi="Times New Roman"/>
          <w:b/>
          <w:sz w:val="27"/>
          <w:szCs w:val="27"/>
        </w:rPr>
        <w:t>Counc</w:t>
      </w:r>
      <w:r w:rsidR="004D7993">
        <w:rPr>
          <w:rFonts w:ascii="Times New Roman" w:hAnsi="Times New Roman"/>
          <w:b/>
          <w:sz w:val="27"/>
          <w:szCs w:val="27"/>
        </w:rPr>
        <w:t>ilman (4) ($</w:t>
      </w:r>
      <w:r w:rsidR="001E2056" w:rsidRPr="001E2056">
        <w:rPr>
          <w:rFonts w:ascii="Times New Roman" w:hAnsi="Times New Roman"/>
          <w:b/>
          <w:sz w:val="27"/>
          <w:szCs w:val="27"/>
        </w:rPr>
        <w:t xml:space="preserve">12,624 </w:t>
      </w:r>
      <w:r w:rsidR="004D7993">
        <w:rPr>
          <w:rFonts w:ascii="Times New Roman" w:hAnsi="Times New Roman"/>
          <w:b/>
          <w:sz w:val="27"/>
          <w:szCs w:val="27"/>
        </w:rPr>
        <w:t>ea.)</w:t>
      </w:r>
      <w:r w:rsidR="004D7993">
        <w:rPr>
          <w:rFonts w:ascii="Times New Roman" w:hAnsi="Times New Roman"/>
          <w:b/>
          <w:sz w:val="27"/>
          <w:szCs w:val="27"/>
        </w:rPr>
        <w:tab/>
      </w:r>
      <w:r w:rsidR="004D7993">
        <w:rPr>
          <w:rFonts w:ascii="Times New Roman" w:hAnsi="Times New Roman"/>
          <w:b/>
          <w:sz w:val="27"/>
          <w:szCs w:val="27"/>
        </w:rPr>
        <w:tab/>
        <w:t xml:space="preserve">   </w:t>
      </w:r>
      <w:r w:rsidR="004D7993">
        <w:rPr>
          <w:rFonts w:ascii="Times New Roman" w:hAnsi="Times New Roman"/>
          <w:b/>
          <w:sz w:val="27"/>
          <w:szCs w:val="27"/>
        </w:rPr>
        <w:tab/>
      </w:r>
      <w:r w:rsidR="004D7993">
        <w:rPr>
          <w:rFonts w:ascii="Times New Roman" w:hAnsi="Times New Roman"/>
          <w:b/>
          <w:sz w:val="27"/>
          <w:szCs w:val="27"/>
        </w:rPr>
        <w:tab/>
        <w:t xml:space="preserve">   </w:t>
      </w:r>
      <w:r w:rsidR="004D7993">
        <w:rPr>
          <w:rFonts w:ascii="Times New Roman" w:hAnsi="Times New Roman"/>
          <w:b/>
          <w:sz w:val="27"/>
          <w:szCs w:val="27"/>
        </w:rPr>
        <w:tab/>
        <w:t xml:space="preserve"> </w:t>
      </w:r>
      <w:r w:rsidR="004D7993">
        <w:rPr>
          <w:rFonts w:ascii="Times New Roman" w:hAnsi="Times New Roman"/>
          <w:b/>
          <w:sz w:val="27"/>
          <w:szCs w:val="27"/>
        </w:rPr>
        <w:tab/>
      </w:r>
      <w:r w:rsidR="00351C4C">
        <w:rPr>
          <w:rFonts w:ascii="Times New Roman" w:hAnsi="Times New Roman"/>
          <w:b/>
          <w:sz w:val="27"/>
          <w:szCs w:val="27"/>
        </w:rPr>
        <w:t>50,49</w:t>
      </w:r>
      <w:r w:rsidR="001E2056">
        <w:rPr>
          <w:rFonts w:ascii="Times New Roman" w:hAnsi="Times New Roman"/>
          <w:b/>
          <w:sz w:val="27"/>
          <w:szCs w:val="27"/>
        </w:rPr>
        <w:t>6</w:t>
      </w:r>
      <w:r>
        <w:rPr>
          <w:rFonts w:ascii="Times New Roman" w:hAnsi="Times New Roman"/>
          <w:b/>
          <w:sz w:val="27"/>
          <w:szCs w:val="27"/>
        </w:rPr>
        <w:tab/>
      </w:r>
      <w:r>
        <w:rPr>
          <w:rFonts w:ascii="Times New Roman" w:hAnsi="Times New Roman"/>
          <w:b/>
          <w:sz w:val="27"/>
          <w:szCs w:val="27"/>
        </w:rPr>
        <w:tab/>
      </w:r>
    </w:p>
    <w:p w14:paraId="627B3CA9" w14:textId="749AC2DA" w:rsidR="00293A82" w:rsidRPr="00293A82" w:rsidRDefault="004D7993" w:rsidP="00956B9F">
      <w:pPr>
        <w:tabs>
          <w:tab w:val="left" w:pos="-720"/>
          <w:tab w:val="left" w:pos="720"/>
        </w:tabs>
        <w:suppressAutoHyphens/>
        <w:ind w:left="1440" w:hanging="2160"/>
        <w:rPr>
          <w:rFonts w:ascii="Times New Roman" w:hAnsi="Times New Roman"/>
          <w:b/>
          <w:sz w:val="27"/>
          <w:szCs w:val="27"/>
        </w:rPr>
      </w:pPr>
      <w:r>
        <w:rPr>
          <w:rFonts w:ascii="Times New Roman" w:hAnsi="Times New Roman"/>
          <w:b/>
          <w:sz w:val="27"/>
          <w:szCs w:val="27"/>
        </w:rPr>
        <w:tab/>
        <w:t>Town Clerk</w:t>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t xml:space="preserve"> </w:t>
      </w:r>
      <w:r>
        <w:rPr>
          <w:rFonts w:ascii="Times New Roman" w:hAnsi="Times New Roman"/>
          <w:b/>
          <w:sz w:val="27"/>
          <w:szCs w:val="27"/>
        </w:rPr>
        <w:tab/>
        <w:t xml:space="preserve">  </w:t>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sidR="001E2056" w:rsidRPr="001E2056">
        <w:rPr>
          <w:rFonts w:ascii="Times New Roman" w:hAnsi="Times New Roman"/>
          <w:b/>
          <w:sz w:val="27"/>
          <w:szCs w:val="27"/>
        </w:rPr>
        <w:t>7</w:t>
      </w:r>
      <w:r w:rsidR="009852B5">
        <w:rPr>
          <w:rFonts w:ascii="Times New Roman" w:hAnsi="Times New Roman"/>
          <w:b/>
          <w:sz w:val="27"/>
          <w:szCs w:val="27"/>
        </w:rPr>
        <w:t>5</w:t>
      </w:r>
      <w:r w:rsidR="001E2056" w:rsidRPr="001E2056">
        <w:rPr>
          <w:rFonts w:ascii="Times New Roman" w:hAnsi="Times New Roman"/>
          <w:b/>
          <w:sz w:val="27"/>
          <w:szCs w:val="27"/>
        </w:rPr>
        <w:t>,</w:t>
      </w:r>
      <w:r w:rsidR="009852B5">
        <w:rPr>
          <w:rFonts w:ascii="Times New Roman" w:hAnsi="Times New Roman"/>
          <w:b/>
          <w:sz w:val="27"/>
          <w:szCs w:val="27"/>
        </w:rPr>
        <w:t>989</w:t>
      </w:r>
      <w:r w:rsidR="00293A82">
        <w:rPr>
          <w:rFonts w:ascii="Times New Roman" w:hAnsi="Times New Roman"/>
          <w:b/>
          <w:sz w:val="27"/>
          <w:szCs w:val="27"/>
        </w:rPr>
        <w:tab/>
      </w:r>
      <w:r w:rsidR="00293A82">
        <w:rPr>
          <w:rFonts w:ascii="Times New Roman" w:hAnsi="Times New Roman"/>
          <w:b/>
          <w:sz w:val="27"/>
          <w:szCs w:val="27"/>
        </w:rPr>
        <w:tab/>
      </w:r>
      <w:r w:rsidR="00293A82" w:rsidRPr="00293A82">
        <w:rPr>
          <w:rFonts w:ascii="Times New Roman" w:hAnsi="Times New Roman"/>
          <w:b/>
          <w:sz w:val="27"/>
          <w:szCs w:val="27"/>
        </w:rPr>
        <w:t xml:space="preserve">  </w:t>
      </w:r>
    </w:p>
    <w:p w14:paraId="695B091E" w14:textId="3E8AD411" w:rsidR="00041B55" w:rsidRDefault="00293A82" w:rsidP="00293A82">
      <w:pPr>
        <w:tabs>
          <w:tab w:val="left" w:pos="-720"/>
          <w:tab w:val="left" w:pos="0"/>
        </w:tabs>
        <w:suppressAutoHyphens/>
        <w:ind w:left="720" w:hanging="720"/>
        <w:rPr>
          <w:rFonts w:ascii="Times New Roman" w:hAnsi="Times New Roman"/>
          <w:b/>
          <w:sz w:val="27"/>
          <w:szCs w:val="27"/>
        </w:rPr>
      </w:pPr>
      <w:r>
        <w:rPr>
          <w:rFonts w:ascii="Times New Roman" w:hAnsi="Times New Roman"/>
          <w:b/>
          <w:sz w:val="27"/>
          <w:szCs w:val="27"/>
        </w:rPr>
        <w:tab/>
      </w:r>
      <w:r w:rsidRPr="00293A82">
        <w:rPr>
          <w:rFonts w:ascii="Times New Roman" w:hAnsi="Times New Roman"/>
          <w:b/>
          <w:sz w:val="27"/>
          <w:szCs w:val="27"/>
        </w:rPr>
        <w:t xml:space="preserve">Town </w:t>
      </w:r>
      <w:r w:rsidR="004D7993">
        <w:rPr>
          <w:rFonts w:ascii="Times New Roman" w:hAnsi="Times New Roman"/>
          <w:b/>
          <w:sz w:val="27"/>
          <w:szCs w:val="27"/>
        </w:rPr>
        <w:t>Justices (2) ($</w:t>
      </w:r>
      <w:r w:rsidR="001E2056" w:rsidRPr="001E2056">
        <w:rPr>
          <w:rFonts w:ascii="Times New Roman" w:hAnsi="Times New Roman"/>
          <w:b/>
          <w:sz w:val="27"/>
          <w:szCs w:val="27"/>
        </w:rPr>
        <w:t>3</w:t>
      </w:r>
      <w:r w:rsidR="009852B5">
        <w:rPr>
          <w:rFonts w:ascii="Times New Roman" w:hAnsi="Times New Roman"/>
          <w:b/>
          <w:sz w:val="27"/>
          <w:szCs w:val="27"/>
        </w:rPr>
        <w:t>9</w:t>
      </w:r>
      <w:r w:rsidR="001E2056" w:rsidRPr="001E2056">
        <w:rPr>
          <w:rFonts w:ascii="Times New Roman" w:hAnsi="Times New Roman"/>
          <w:b/>
          <w:sz w:val="27"/>
          <w:szCs w:val="27"/>
        </w:rPr>
        <w:t>,</w:t>
      </w:r>
      <w:r w:rsidR="009852B5">
        <w:rPr>
          <w:rFonts w:ascii="Times New Roman" w:hAnsi="Times New Roman"/>
          <w:b/>
          <w:sz w:val="27"/>
          <w:szCs w:val="27"/>
        </w:rPr>
        <w:t>1</w:t>
      </w:r>
      <w:r w:rsidR="001E2056" w:rsidRPr="001E2056">
        <w:rPr>
          <w:rFonts w:ascii="Times New Roman" w:hAnsi="Times New Roman"/>
          <w:b/>
          <w:sz w:val="27"/>
          <w:szCs w:val="27"/>
        </w:rPr>
        <w:t>00</w:t>
      </w:r>
      <w:r>
        <w:rPr>
          <w:rFonts w:ascii="Times New Roman" w:hAnsi="Times New Roman"/>
          <w:b/>
          <w:sz w:val="27"/>
          <w:szCs w:val="27"/>
        </w:rPr>
        <w:t xml:space="preserve">)  </w:t>
      </w:r>
      <w:r>
        <w:rPr>
          <w:rFonts w:ascii="Times New Roman" w:hAnsi="Times New Roman"/>
          <w:b/>
          <w:sz w:val="27"/>
          <w:szCs w:val="27"/>
        </w:rPr>
        <w:tab/>
      </w:r>
      <w:r>
        <w:rPr>
          <w:rFonts w:ascii="Times New Roman" w:hAnsi="Times New Roman"/>
          <w:b/>
          <w:sz w:val="27"/>
          <w:szCs w:val="27"/>
        </w:rPr>
        <w:tab/>
        <w:t xml:space="preserve">   </w:t>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sidR="00041B55">
        <w:rPr>
          <w:rFonts w:ascii="Times New Roman" w:hAnsi="Times New Roman"/>
          <w:b/>
          <w:sz w:val="27"/>
          <w:szCs w:val="27"/>
        </w:rPr>
        <w:t>7</w:t>
      </w:r>
      <w:r w:rsidR="009852B5">
        <w:rPr>
          <w:rFonts w:ascii="Times New Roman" w:hAnsi="Times New Roman"/>
          <w:b/>
          <w:sz w:val="27"/>
          <w:szCs w:val="27"/>
        </w:rPr>
        <w:t>8</w:t>
      </w:r>
      <w:r w:rsidR="00041B55">
        <w:rPr>
          <w:rFonts w:ascii="Times New Roman" w:hAnsi="Times New Roman"/>
          <w:b/>
          <w:sz w:val="27"/>
          <w:szCs w:val="27"/>
        </w:rPr>
        <w:t>,</w:t>
      </w:r>
      <w:r w:rsidR="009852B5">
        <w:rPr>
          <w:rFonts w:ascii="Times New Roman" w:hAnsi="Times New Roman"/>
          <w:b/>
          <w:sz w:val="27"/>
          <w:szCs w:val="27"/>
        </w:rPr>
        <w:t>2</w:t>
      </w:r>
      <w:r w:rsidR="001E2056">
        <w:rPr>
          <w:rFonts w:ascii="Times New Roman" w:hAnsi="Times New Roman"/>
          <w:b/>
          <w:sz w:val="27"/>
          <w:szCs w:val="27"/>
        </w:rPr>
        <w:t>0</w:t>
      </w:r>
      <w:r w:rsidR="00041B55">
        <w:rPr>
          <w:rFonts w:ascii="Times New Roman" w:hAnsi="Times New Roman"/>
          <w:b/>
          <w:sz w:val="27"/>
          <w:szCs w:val="27"/>
        </w:rPr>
        <w:t>0</w:t>
      </w:r>
    </w:p>
    <w:p w14:paraId="2CD31076" w14:textId="140CF658" w:rsidR="00293A82" w:rsidRPr="00293A82" w:rsidRDefault="00041B55" w:rsidP="00293A82">
      <w:pPr>
        <w:tabs>
          <w:tab w:val="left" w:pos="-720"/>
          <w:tab w:val="left" w:pos="0"/>
        </w:tabs>
        <w:suppressAutoHyphens/>
        <w:ind w:left="720" w:hanging="720"/>
        <w:rPr>
          <w:rFonts w:ascii="Times New Roman" w:hAnsi="Times New Roman"/>
          <w:b/>
          <w:sz w:val="27"/>
          <w:szCs w:val="27"/>
        </w:rPr>
      </w:pPr>
      <w:r>
        <w:rPr>
          <w:rFonts w:ascii="Times New Roman" w:hAnsi="Times New Roman"/>
          <w:b/>
          <w:sz w:val="27"/>
          <w:szCs w:val="27"/>
        </w:rPr>
        <w:tab/>
      </w:r>
      <w:r w:rsidRPr="00293A82">
        <w:rPr>
          <w:rFonts w:ascii="Times New Roman" w:hAnsi="Times New Roman"/>
          <w:b/>
          <w:sz w:val="27"/>
          <w:szCs w:val="27"/>
        </w:rPr>
        <w:t>Superintendent of Highways &amp; Public Works</w:t>
      </w:r>
      <w:r>
        <w:rPr>
          <w:rFonts w:ascii="Times New Roman" w:hAnsi="Times New Roman"/>
          <w:b/>
          <w:sz w:val="27"/>
          <w:szCs w:val="27"/>
        </w:rPr>
        <w:tab/>
      </w:r>
      <w:r>
        <w:rPr>
          <w:rFonts w:ascii="Times New Roman" w:hAnsi="Times New Roman"/>
          <w:b/>
          <w:sz w:val="27"/>
          <w:szCs w:val="27"/>
        </w:rPr>
        <w:tab/>
      </w:r>
      <w:r w:rsidR="001E2056">
        <w:rPr>
          <w:rFonts w:ascii="Times New Roman" w:hAnsi="Times New Roman"/>
          <w:b/>
          <w:sz w:val="27"/>
          <w:szCs w:val="27"/>
        </w:rPr>
        <w:t xml:space="preserve">         </w:t>
      </w:r>
      <w:r w:rsidR="001E2056" w:rsidRPr="001E2056">
        <w:rPr>
          <w:rFonts w:ascii="Times New Roman" w:hAnsi="Times New Roman"/>
          <w:b/>
          <w:sz w:val="27"/>
          <w:szCs w:val="27"/>
        </w:rPr>
        <w:t>10</w:t>
      </w:r>
      <w:r w:rsidR="009852B5">
        <w:rPr>
          <w:rFonts w:ascii="Times New Roman" w:hAnsi="Times New Roman"/>
          <w:b/>
          <w:sz w:val="27"/>
          <w:szCs w:val="27"/>
        </w:rPr>
        <w:t>3</w:t>
      </w:r>
      <w:r w:rsidR="001E2056" w:rsidRPr="001E2056">
        <w:rPr>
          <w:rFonts w:ascii="Times New Roman" w:hAnsi="Times New Roman"/>
          <w:b/>
          <w:sz w:val="27"/>
          <w:szCs w:val="27"/>
        </w:rPr>
        <w:t>,3</w:t>
      </w:r>
      <w:r w:rsidR="009852B5">
        <w:rPr>
          <w:rFonts w:ascii="Times New Roman" w:hAnsi="Times New Roman"/>
          <w:b/>
          <w:sz w:val="27"/>
          <w:szCs w:val="27"/>
        </w:rPr>
        <w:t>8</w:t>
      </w:r>
      <w:r w:rsidR="001E2056" w:rsidRPr="001E2056">
        <w:rPr>
          <w:rFonts w:ascii="Times New Roman" w:hAnsi="Times New Roman"/>
          <w:b/>
          <w:sz w:val="27"/>
          <w:szCs w:val="27"/>
        </w:rPr>
        <w:t>8</w:t>
      </w:r>
      <w:r>
        <w:rPr>
          <w:rFonts w:ascii="Times New Roman" w:hAnsi="Times New Roman"/>
          <w:b/>
          <w:sz w:val="27"/>
          <w:szCs w:val="27"/>
        </w:rPr>
        <w:tab/>
      </w:r>
      <w:r w:rsidRPr="00293A82">
        <w:rPr>
          <w:rFonts w:ascii="Times New Roman" w:hAnsi="Times New Roman"/>
          <w:b/>
          <w:sz w:val="27"/>
          <w:szCs w:val="27"/>
        </w:rPr>
        <w:t xml:space="preserve">  </w:t>
      </w:r>
      <w:r w:rsidR="00293A82" w:rsidRPr="00293A82">
        <w:rPr>
          <w:rFonts w:ascii="Times New Roman" w:hAnsi="Times New Roman"/>
          <w:b/>
          <w:sz w:val="27"/>
          <w:szCs w:val="27"/>
        </w:rPr>
        <w:tab/>
      </w:r>
    </w:p>
    <w:p w14:paraId="382B5C61" w14:textId="77777777" w:rsidR="00351C4C" w:rsidRDefault="00293A82" w:rsidP="00293A82">
      <w:pPr>
        <w:tabs>
          <w:tab w:val="left" w:pos="-720"/>
          <w:tab w:val="left" w:pos="0"/>
        </w:tabs>
        <w:suppressAutoHyphens/>
        <w:ind w:left="720" w:hanging="720"/>
        <w:rPr>
          <w:rFonts w:ascii="Times New Roman" w:hAnsi="Times New Roman"/>
          <w:b/>
          <w:sz w:val="27"/>
          <w:szCs w:val="27"/>
        </w:rPr>
      </w:pPr>
      <w:r>
        <w:rPr>
          <w:rFonts w:ascii="Times New Roman" w:hAnsi="Times New Roman"/>
          <w:b/>
          <w:sz w:val="27"/>
          <w:szCs w:val="27"/>
        </w:rPr>
        <w:tab/>
      </w:r>
    </w:p>
    <w:p w14:paraId="7283C316" w14:textId="77777777" w:rsidR="00475FDA" w:rsidRPr="00183A40" w:rsidRDefault="00293A82" w:rsidP="00293A82">
      <w:pPr>
        <w:tabs>
          <w:tab w:val="left" w:pos="-720"/>
          <w:tab w:val="left" w:pos="0"/>
        </w:tabs>
        <w:suppressAutoHyphens/>
        <w:ind w:left="720" w:hanging="720"/>
        <w:rPr>
          <w:rFonts w:ascii="Times New Roman" w:hAnsi="Times New Roman"/>
          <w:sz w:val="27"/>
          <w:szCs w:val="27"/>
        </w:rPr>
      </w:pPr>
      <w:r w:rsidRPr="00293A82">
        <w:rPr>
          <w:rFonts w:ascii="Times New Roman" w:hAnsi="Times New Roman"/>
          <w:b/>
          <w:sz w:val="27"/>
          <w:szCs w:val="27"/>
        </w:rPr>
        <w:t xml:space="preserve">           </w:t>
      </w:r>
      <w:r w:rsidR="00475FDA" w:rsidRPr="00183A40">
        <w:rPr>
          <w:rFonts w:ascii="Times New Roman" w:hAnsi="Times New Roman"/>
          <w:b/>
          <w:sz w:val="27"/>
          <w:szCs w:val="27"/>
        </w:rPr>
        <w:t xml:space="preserve"> </w:t>
      </w:r>
      <w:r w:rsidR="00475FDA" w:rsidRPr="00183A40">
        <w:rPr>
          <w:rFonts w:ascii="Times New Roman" w:hAnsi="Times New Roman"/>
          <w:sz w:val="27"/>
          <w:szCs w:val="27"/>
        </w:rPr>
        <w:tab/>
      </w:r>
      <w:r w:rsidR="00475FDA" w:rsidRPr="00183A40">
        <w:rPr>
          <w:rFonts w:ascii="Times New Roman" w:hAnsi="Times New Roman"/>
          <w:sz w:val="27"/>
          <w:szCs w:val="27"/>
        </w:rPr>
        <w:tab/>
      </w:r>
      <w:r w:rsidR="00475FDA" w:rsidRPr="00183A40">
        <w:rPr>
          <w:rFonts w:ascii="Times New Roman" w:hAnsi="Times New Roman"/>
          <w:sz w:val="27"/>
          <w:szCs w:val="27"/>
        </w:rPr>
        <w:tab/>
      </w:r>
    </w:p>
    <w:p w14:paraId="071DB939" w14:textId="53B66B25" w:rsidR="00157A10" w:rsidRPr="00452AEA" w:rsidRDefault="00475FDA">
      <w:pPr>
        <w:tabs>
          <w:tab w:val="left" w:pos="-720"/>
        </w:tabs>
        <w:suppressAutoHyphens/>
        <w:rPr>
          <w:rFonts w:ascii="Times New Roman" w:hAnsi="Times New Roman"/>
          <w:sz w:val="27"/>
          <w:szCs w:val="27"/>
        </w:rPr>
      </w:pPr>
      <w:r w:rsidRPr="00183A40">
        <w:rPr>
          <w:rFonts w:ascii="Times New Roman" w:hAnsi="Times New Roman"/>
          <w:sz w:val="27"/>
          <w:szCs w:val="27"/>
        </w:rPr>
        <w:tab/>
      </w:r>
      <w:r w:rsidR="002D4645">
        <w:rPr>
          <w:rFonts w:ascii="Times New Roman" w:hAnsi="Times New Roman"/>
          <w:b/>
          <w:bCs/>
          <w:sz w:val="27"/>
          <w:szCs w:val="27"/>
        </w:rPr>
        <w:t xml:space="preserve">DATED: </w:t>
      </w:r>
      <w:r w:rsidR="00351C4C" w:rsidRPr="00B24B9F">
        <w:rPr>
          <w:rFonts w:ascii="Times New Roman" w:hAnsi="Times New Roman"/>
          <w:bCs/>
          <w:sz w:val="27"/>
          <w:szCs w:val="27"/>
        </w:rPr>
        <w:t xml:space="preserve">October </w:t>
      </w:r>
      <w:r w:rsidR="009852B5">
        <w:rPr>
          <w:rFonts w:ascii="Times New Roman" w:hAnsi="Times New Roman"/>
          <w:bCs/>
          <w:sz w:val="27"/>
          <w:szCs w:val="27"/>
        </w:rPr>
        <w:t>7</w:t>
      </w:r>
      <w:r w:rsidR="00351C4C" w:rsidRPr="00B24B9F">
        <w:rPr>
          <w:rFonts w:ascii="Times New Roman" w:hAnsi="Times New Roman"/>
          <w:bCs/>
          <w:sz w:val="27"/>
          <w:szCs w:val="27"/>
        </w:rPr>
        <w:t>, 20</w:t>
      </w:r>
      <w:r w:rsidR="001E2056">
        <w:rPr>
          <w:rFonts w:ascii="Times New Roman" w:hAnsi="Times New Roman"/>
          <w:bCs/>
          <w:sz w:val="27"/>
          <w:szCs w:val="27"/>
        </w:rPr>
        <w:t>2</w:t>
      </w:r>
      <w:r w:rsidR="009852B5">
        <w:rPr>
          <w:rFonts w:ascii="Times New Roman" w:hAnsi="Times New Roman"/>
          <w:bCs/>
          <w:sz w:val="27"/>
          <w:szCs w:val="27"/>
        </w:rPr>
        <w:t>2</w:t>
      </w:r>
    </w:p>
    <w:p w14:paraId="5BCCF219" w14:textId="77777777" w:rsidR="00452AEA" w:rsidRDefault="00475FDA">
      <w:pPr>
        <w:tabs>
          <w:tab w:val="left" w:pos="-720"/>
        </w:tabs>
        <w:suppressAutoHyphens/>
        <w:rPr>
          <w:rFonts w:ascii="Times New Roman" w:hAnsi="Times New Roman"/>
          <w:sz w:val="27"/>
          <w:szCs w:val="27"/>
        </w:rPr>
      </w:pPr>
      <w:r w:rsidRPr="002D4645">
        <w:rPr>
          <w:rFonts w:ascii="Times New Roman" w:hAnsi="Times New Roman"/>
          <w:sz w:val="27"/>
          <w:szCs w:val="27"/>
        </w:rPr>
        <w:tab/>
      </w:r>
      <w:r w:rsidR="00293A82">
        <w:rPr>
          <w:rFonts w:ascii="Times New Roman" w:hAnsi="Times New Roman"/>
          <w:sz w:val="27"/>
          <w:szCs w:val="27"/>
        </w:rPr>
        <w:t>Noelle M. Burley</w:t>
      </w:r>
      <w:r w:rsidR="002D4645">
        <w:rPr>
          <w:rFonts w:ascii="Times New Roman" w:hAnsi="Times New Roman"/>
          <w:sz w:val="27"/>
          <w:szCs w:val="27"/>
        </w:rPr>
        <w:t>, Town Clerk</w:t>
      </w:r>
    </w:p>
    <w:p w14:paraId="2AC7A2C5" w14:textId="7637D09D" w:rsidR="00475FDA" w:rsidRPr="002D4645" w:rsidRDefault="00452AEA">
      <w:pPr>
        <w:tabs>
          <w:tab w:val="left" w:pos="-720"/>
        </w:tabs>
        <w:suppressAutoHyphens/>
        <w:rPr>
          <w:rFonts w:ascii="Times New Roman" w:hAnsi="Times New Roman"/>
          <w:sz w:val="27"/>
          <w:szCs w:val="27"/>
        </w:rPr>
      </w:pPr>
      <w:r>
        <w:rPr>
          <w:rFonts w:ascii="Times New Roman" w:hAnsi="Times New Roman"/>
          <w:sz w:val="27"/>
          <w:szCs w:val="27"/>
        </w:rPr>
        <w:tab/>
      </w:r>
      <w:r w:rsidR="002D4645">
        <w:rPr>
          <w:rFonts w:ascii="Times New Roman" w:hAnsi="Times New Roman"/>
          <w:sz w:val="27"/>
          <w:szCs w:val="27"/>
        </w:rPr>
        <w:t>Town of Ogden</w:t>
      </w:r>
    </w:p>
    <w:sectPr w:rsidR="00475FDA" w:rsidRPr="002D4645" w:rsidSect="00183A40">
      <w:endnotePr>
        <w:numFmt w:val="decimal"/>
      </w:endnotePr>
      <w:pgSz w:w="12240" w:h="15840"/>
      <w:pgMar w:top="1440" w:right="720" w:bottom="1440" w:left="720" w:header="288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DF39" w14:textId="77777777" w:rsidR="002E0697" w:rsidRPr="00183A40" w:rsidRDefault="002E0697">
      <w:pPr>
        <w:spacing w:line="20" w:lineRule="exact"/>
        <w:rPr>
          <w:sz w:val="23"/>
          <w:szCs w:val="23"/>
        </w:rPr>
      </w:pPr>
    </w:p>
  </w:endnote>
  <w:endnote w:type="continuationSeparator" w:id="0">
    <w:p w14:paraId="4919C36E" w14:textId="77777777" w:rsidR="002E0697" w:rsidRPr="00183A40" w:rsidRDefault="002E0697">
      <w:pPr>
        <w:rPr>
          <w:sz w:val="23"/>
          <w:szCs w:val="23"/>
        </w:rPr>
      </w:pPr>
      <w:r w:rsidRPr="00183A40">
        <w:rPr>
          <w:sz w:val="23"/>
          <w:szCs w:val="23"/>
        </w:rPr>
        <w:t xml:space="preserve"> </w:t>
      </w:r>
    </w:p>
  </w:endnote>
  <w:endnote w:type="continuationNotice" w:id="1">
    <w:p w14:paraId="35E4CEAE" w14:textId="77777777" w:rsidR="002E0697" w:rsidRPr="00183A40" w:rsidRDefault="002E0697">
      <w:pPr>
        <w:rPr>
          <w:sz w:val="23"/>
          <w:szCs w:val="23"/>
        </w:rPr>
      </w:pPr>
      <w:r w:rsidRPr="00183A40">
        <w:rPr>
          <w:sz w:val="23"/>
          <w:szCs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29E5" w14:textId="77777777" w:rsidR="002E0697" w:rsidRPr="00183A40" w:rsidRDefault="002E0697">
      <w:pPr>
        <w:rPr>
          <w:sz w:val="23"/>
          <w:szCs w:val="23"/>
        </w:rPr>
      </w:pPr>
      <w:r w:rsidRPr="00183A40">
        <w:rPr>
          <w:sz w:val="23"/>
          <w:szCs w:val="23"/>
        </w:rPr>
        <w:separator/>
      </w:r>
    </w:p>
  </w:footnote>
  <w:footnote w:type="continuationSeparator" w:id="0">
    <w:p w14:paraId="50A7C82A" w14:textId="77777777" w:rsidR="002E0697" w:rsidRPr="00183A40" w:rsidRDefault="002E0697">
      <w:pPr>
        <w:rPr>
          <w:sz w:val="23"/>
          <w:szCs w:val="23"/>
        </w:rPr>
      </w:pPr>
      <w:r w:rsidRPr="00183A40">
        <w:rPr>
          <w:sz w:val="23"/>
          <w:szCs w:val="23"/>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DA"/>
    <w:rsid w:val="00041B55"/>
    <w:rsid w:val="000806C0"/>
    <w:rsid w:val="000B35AA"/>
    <w:rsid w:val="000B4AD3"/>
    <w:rsid w:val="0010613A"/>
    <w:rsid w:val="00157A10"/>
    <w:rsid w:val="00183A40"/>
    <w:rsid w:val="001972A5"/>
    <w:rsid w:val="001B7F00"/>
    <w:rsid w:val="001C303E"/>
    <w:rsid w:val="001D4D95"/>
    <w:rsid w:val="001E2056"/>
    <w:rsid w:val="001F2294"/>
    <w:rsid w:val="00200AAF"/>
    <w:rsid w:val="0020405A"/>
    <w:rsid w:val="002236DA"/>
    <w:rsid w:val="00293A82"/>
    <w:rsid w:val="002A4627"/>
    <w:rsid w:val="002D4645"/>
    <w:rsid w:val="002E0697"/>
    <w:rsid w:val="002F2C04"/>
    <w:rsid w:val="003334EE"/>
    <w:rsid w:val="00351C4C"/>
    <w:rsid w:val="003831EF"/>
    <w:rsid w:val="003A23AB"/>
    <w:rsid w:val="00452AEA"/>
    <w:rsid w:val="00475FDA"/>
    <w:rsid w:val="00496AB5"/>
    <w:rsid w:val="004D7993"/>
    <w:rsid w:val="00530BD2"/>
    <w:rsid w:val="00547872"/>
    <w:rsid w:val="005B1B54"/>
    <w:rsid w:val="005C0C60"/>
    <w:rsid w:val="0068116B"/>
    <w:rsid w:val="007343F4"/>
    <w:rsid w:val="007C2B11"/>
    <w:rsid w:val="0084746E"/>
    <w:rsid w:val="008F13F7"/>
    <w:rsid w:val="00940FE6"/>
    <w:rsid w:val="00956B9F"/>
    <w:rsid w:val="009852B5"/>
    <w:rsid w:val="009F4FA5"/>
    <w:rsid w:val="00AF1983"/>
    <w:rsid w:val="00B24B9F"/>
    <w:rsid w:val="00B3734B"/>
    <w:rsid w:val="00B50A41"/>
    <w:rsid w:val="00B551FF"/>
    <w:rsid w:val="00B962FE"/>
    <w:rsid w:val="00BA6B70"/>
    <w:rsid w:val="00BE1ADC"/>
    <w:rsid w:val="00BF26B3"/>
    <w:rsid w:val="00C36DE4"/>
    <w:rsid w:val="00CA70DF"/>
    <w:rsid w:val="00D62C16"/>
    <w:rsid w:val="00DD6A67"/>
    <w:rsid w:val="00E31EE0"/>
    <w:rsid w:val="00E46005"/>
    <w:rsid w:val="00E65DCA"/>
    <w:rsid w:val="00E6732F"/>
    <w:rsid w:val="00EC56B4"/>
    <w:rsid w:val="00FC2A56"/>
    <w:rsid w:val="00FC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3BAF8"/>
  <w15:docId w15:val="{58D1E134-C2F4-4CF9-A95F-F4C42C34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suppressAutoHyphens/>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9A3F-F6A3-4590-99D0-DFFFD785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261</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LEGAL NOTICE</vt:lpstr>
    </vt:vector>
  </TitlesOfParts>
  <Company>Town of Ogden</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Pat Cieslinski</dc:creator>
  <cp:lastModifiedBy>Noelle Burley</cp:lastModifiedBy>
  <cp:revision>5</cp:revision>
  <cp:lastPrinted>2022-10-04T19:25:00Z</cp:lastPrinted>
  <dcterms:created xsi:type="dcterms:W3CDTF">2022-10-04T19:22:00Z</dcterms:created>
  <dcterms:modified xsi:type="dcterms:W3CDTF">2022-10-05T15:56:00Z</dcterms:modified>
</cp:coreProperties>
</file>